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FD" w:rsidRDefault="007672FD" w:rsidP="007672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1608E">
        <w:rPr>
          <w:rFonts w:ascii="Times New Roman" w:hAnsi="Times New Roman"/>
          <w:sz w:val="24"/>
          <w:szCs w:val="24"/>
          <w:lang w:val="en-US"/>
        </w:rPr>
        <w:t>Shaping the security strategy of a state in Europe</w:t>
      </w:r>
    </w:p>
    <w:p w:rsidR="007672FD" w:rsidRDefault="007672FD" w:rsidP="007672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672FD" w:rsidRDefault="007672FD" w:rsidP="007672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1608E">
        <w:rPr>
          <w:rFonts w:ascii="Times New Roman" w:hAnsi="Times New Roman"/>
          <w:sz w:val="24"/>
          <w:szCs w:val="24"/>
          <w:lang w:val="en-US"/>
        </w:rPr>
        <w:t>conference registration form</w:t>
      </w:r>
    </w:p>
    <w:p w:rsidR="007672FD" w:rsidRDefault="007672FD" w:rsidP="00767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72FD" w:rsidRDefault="007672FD" w:rsidP="00767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91608E">
        <w:rPr>
          <w:rFonts w:ascii="Times New Roman" w:hAnsi="Times New Roman"/>
          <w:sz w:val="24"/>
          <w:szCs w:val="24"/>
          <w:lang w:val="en-US"/>
        </w:rPr>
        <w:t>ame</w:t>
      </w:r>
      <w:r>
        <w:rPr>
          <w:rFonts w:ascii="Times New Roman" w:hAnsi="Times New Roman"/>
          <w:sz w:val="24"/>
          <w:szCs w:val="24"/>
          <w:lang w:val="en-US"/>
        </w:rPr>
        <w:t xml:space="preserve"> and surname</w:t>
      </w:r>
      <w:r w:rsidRPr="0091608E">
        <w:rPr>
          <w:rFonts w:ascii="Times New Roman" w:hAnsi="Times New Roman"/>
          <w:sz w:val="24"/>
          <w:szCs w:val="24"/>
          <w:lang w:val="en-US"/>
        </w:rPr>
        <w:t>, scientific title/degree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7672FD" w:rsidRDefault="007672FD" w:rsidP="00767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72FD" w:rsidRDefault="007672FD" w:rsidP="00767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72FD" w:rsidRDefault="007672FD" w:rsidP="00767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Represented institution:</w:t>
      </w:r>
    </w:p>
    <w:p w:rsidR="007672FD" w:rsidRDefault="007672FD" w:rsidP="00767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72FD" w:rsidRDefault="007672FD" w:rsidP="00767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72FD" w:rsidRDefault="007672FD" w:rsidP="00767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72FD" w:rsidRDefault="007672FD" w:rsidP="00767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 ] with a presentation</w:t>
      </w:r>
    </w:p>
    <w:p w:rsidR="007672FD" w:rsidRPr="007672FD" w:rsidRDefault="007672FD" w:rsidP="007672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672FD">
        <w:rPr>
          <w:rFonts w:ascii="Times New Roman" w:hAnsi="Times New Roman"/>
          <w:sz w:val="24"/>
          <w:szCs w:val="24"/>
          <w:lang w:val="en-US"/>
        </w:rPr>
        <w:t>Title of the proposed presentation:</w:t>
      </w:r>
    </w:p>
    <w:p w:rsidR="007672FD" w:rsidRDefault="007672FD" w:rsidP="00767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72FD" w:rsidRPr="007672FD" w:rsidRDefault="007672FD" w:rsidP="007672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672FD">
        <w:rPr>
          <w:rFonts w:ascii="Times New Roman" w:hAnsi="Times New Roman"/>
          <w:sz w:val="24"/>
          <w:szCs w:val="24"/>
          <w:lang w:val="en-US"/>
        </w:rPr>
        <w:t>Language of the presentation:</w:t>
      </w:r>
    </w:p>
    <w:p w:rsidR="007672FD" w:rsidRDefault="007672FD" w:rsidP="00767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72FD" w:rsidRDefault="007672FD" w:rsidP="00767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 ] without a presentation</w:t>
      </w:r>
    </w:p>
    <w:p w:rsidR="007672FD" w:rsidRDefault="007672FD" w:rsidP="00767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72FD" w:rsidRDefault="007672FD" w:rsidP="00767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72FD" w:rsidRDefault="007672FD" w:rsidP="00767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72FD" w:rsidRDefault="007672FD" w:rsidP="00767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Article to be published in – please check one:</w:t>
      </w:r>
    </w:p>
    <w:p w:rsidR="007672FD" w:rsidRDefault="007672FD" w:rsidP="00767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 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Annales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UMCS,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Sectio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72FD">
        <w:rPr>
          <w:rFonts w:ascii="Times New Roman" w:hAnsi="Times New Roman"/>
          <w:sz w:val="24"/>
          <w:szCs w:val="24"/>
          <w:lang w:val="en-US"/>
        </w:rPr>
        <w:t>https://journals.umcs.pl/g</w:t>
      </w:r>
    </w:p>
    <w:p w:rsidR="007672FD" w:rsidRDefault="007672FD" w:rsidP="00767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 ] Scientific Journal of WSHE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Zamość</w:t>
      </w:r>
      <w:proofErr w:type="spellEnd"/>
      <w:r w:rsidR="008F42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42F8" w:rsidRPr="008F42F8">
        <w:rPr>
          <w:rFonts w:ascii="Times New Roman" w:hAnsi="Times New Roman"/>
          <w:sz w:val="24"/>
          <w:szCs w:val="24"/>
          <w:lang w:val="en-US"/>
        </w:rPr>
        <w:t>https://tiny.pl/csklh</w:t>
      </w:r>
    </w:p>
    <w:p w:rsidR="007672FD" w:rsidRDefault="007672FD" w:rsidP="007672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04FE4">
        <w:rPr>
          <w:rFonts w:ascii="Times New Roman" w:hAnsi="Times New Roman"/>
          <w:color w:val="000000" w:themeColor="text1"/>
          <w:sz w:val="24"/>
          <w:szCs w:val="24"/>
          <w:lang w:val="en-US"/>
        </w:rPr>
        <w:t>[ ] Administrative Law Review</w:t>
      </w:r>
      <w:r w:rsidR="008F42F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8F42F8" w:rsidRPr="008F42F8">
        <w:rPr>
          <w:rFonts w:ascii="Times New Roman" w:hAnsi="Times New Roman"/>
          <w:color w:val="000000" w:themeColor="text1"/>
          <w:sz w:val="24"/>
          <w:szCs w:val="24"/>
          <w:lang w:val="en-US"/>
        </w:rPr>
        <w:t>https://journals.umcs.pl/ppa</w:t>
      </w:r>
    </w:p>
    <w:p w:rsidR="007672FD" w:rsidRPr="00204FE4" w:rsidRDefault="007672FD" w:rsidP="007672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[ ] without publishing an article</w:t>
      </w:r>
    </w:p>
    <w:p w:rsidR="007672FD" w:rsidRDefault="007672FD" w:rsidP="00767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72FD" w:rsidRPr="0091608E" w:rsidRDefault="007672FD" w:rsidP="00767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3592" w:rsidRPr="007672FD" w:rsidRDefault="00D83592">
      <w:pPr>
        <w:rPr>
          <w:lang w:val="en-US"/>
        </w:rPr>
      </w:pPr>
    </w:p>
    <w:sectPr w:rsidR="00D83592" w:rsidRPr="007672FD" w:rsidSect="00BB66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1CD1"/>
    <w:multiLevelType w:val="hybridMultilevel"/>
    <w:tmpl w:val="13646BC4"/>
    <w:lvl w:ilvl="0" w:tplc="3E2C9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72FD"/>
    <w:rsid w:val="007672FD"/>
    <w:rsid w:val="008F42F8"/>
    <w:rsid w:val="00A629F2"/>
    <w:rsid w:val="00BB6641"/>
    <w:rsid w:val="00D8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2F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72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7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Szreniawski</dc:creator>
  <cp:lastModifiedBy>Piotr Szreniawski</cp:lastModifiedBy>
  <cp:revision>3</cp:revision>
  <dcterms:created xsi:type="dcterms:W3CDTF">2023-12-18T19:48:00Z</dcterms:created>
  <dcterms:modified xsi:type="dcterms:W3CDTF">2023-12-18T20:04:00Z</dcterms:modified>
</cp:coreProperties>
</file>